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08AA94" w14:textId="77777777" w:rsidR="008D4043" w:rsidRPr="00EC6CE5" w:rsidRDefault="008D4043">
      <w:pPr>
        <w:rPr>
          <w:rFonts w:ascii="宋体" w:hAnsi="宋体" w:cs="仿宋"/>
          <w:sz w:val="28"/>
          <w:szCs w:val="28"/>
          <w:lang w:eastAsia="zh-CN"/>
        </w:rPr>
      </w:pPr>
    </w:p>
    <w:p w14:paraId="4407E357" w14:textId="77777777" w:rsidR="00C72769" w:rsidRPr="00CE4353" w:rsidRDefault="00C97E07" w:rsidP="00AE02CE">
      <w:pPr>
        <w:rPr>
          <w:rFonts w:ascii="宋体" w:hAnsi="宋体" w:cs="仿宋"/>
          <w:sz w:val="28"/>
          <w:szCs w:val="28"/>
          <w:lang w:eastAsia="zh-CN"/>
        </w:rPr>
      </w:pPr>
      <w:r w:rsidRPr="00CE4353">
        <w:rPr>
          <w:rFonts w:ascii="宋体" w:hAnsi="宋体" w:cs="仿宋" w:hint="eastAsia"/>
          <w:sz w:val="28"/>
          <w:szCs w:val="28"/>
          <w:lang w:eastAsia="zh-CN"/>
        </w:rPr>
        <w:t>附件</w:t>
      </w:r>
      <w:r w:rsidRPr="00CE4353">
        <w:rPr>
          <w:rFonts w:ascii="宋体" w:hAnsi="宋体" w:cs="仿宋"/>
          <w:sz w:val="28"/>
          <w:szCs w:val="28"/>
          <w:lang w:eastAsia="zh-CN"/>
        </w:rPr>
        <w:t>2</w:t>
      </w:r>
      <w:r w:rsidRPr="00CE4353">
        <w:rPr>
          <w:rFonts w:ascii="宋体" w:hAnsi="宋体" w:cs="仿宋" w:hint="eastAsia"/>
          <w:sz w:val="28"/>
          <w:szCs w:val="28"/>
          <w:lang w:eastAsia="zh-CN"/>
        </w:rPr>
        <w:t>：报名回执表</w:t>
      </w:r>
    </w:p>
    <w:p w14:paraId="7DA96C59" w14:textId="77777777" w:rsidR="00C72769" w:rsidRPr="00CE4353" w:rsidRDefault="00C72769" w:rsidP="00AE02CE">
      <w:pPr>
        <w:jc w:val="center"/>
        <w:rPr>
          <w:rFonts w:ascii="宋体" w:hAnsi="宋体" w:cs="仿宋"/>
          <w:sz w:val="28"/>
          <w:szCs w:val="28"/>
          <w:lang w:eastAsia="zh-CN"/>
        </w:rPr>
      </w:pPr>
    </w:p>
    <w:p w14:paraId="305D9654" w14:textId="20A7B190" w:rsidR="00C72769" w:rsidRPr="00CE4353" w:rsidRDefault="00C97E07" w:rsidP="00AE02CE">
      <w:pPr>
        <w:jc w:val="center"/>
        <w:rPr>
          <w:rFonts w:ascii="宋体" w:hAnsi="宋体" w:cs="仿宋"/>
          <w:sz w:val="28"/>
          <w:szCs w:val="28"/>
          <w:lang w:eastAsia="zh-CN"/>
        </w:rPr>
      </w:pPr>
      <w:r w:rsidRPr="00C97E07">
        <w:rPr>
          <w:rFonts w:ascii="宋体" w:hAnsi="宋体" w:cs="仿宋" w:hint="eastAsia"/>
          <w:sz w:val="28"/>
          <w:szCs w:val="28"/>
          <w:lang w:eastAsia="zh-CN"/>
        </w:rPr>
        <w:t>2020年广西</w:t>
      </w:r>
      <w:r w:rsidR="004D4F4B">
        <w:rPr>
          <w:rFonts w:ascii="宋体" w:hAnsi="宋体" w:cs="仿宋" w:hint="eastAsia"/>
          <w:sz w:val="28"/>
          <w:szCs w:val="28"/>
          <w:lang w:eastAsia="zh-CN"/>
        </w:rPr>
        <w:t>壮族</w:t>
      </w:r>
      <w:r w:rsidRPr="00C97E07">
        <w:rPr>
          <w:rFonts w:ascii="宋体" w:hAnsi="宋体" w:cs="仿宋" w:hint="eastAsia"/>
          <w:sz w:val="28"/>
          <w:szCs w:val="28"/>
          <w:lang w:eastAsia="zh-CN"/>
        </w:rPr>
        <w:t>自治区“1+X”装配式建筑构件制作与安装职业技能等级证书师资培训班</w:t>
      </w:r>
      <w:r w:rsidRPr="00CE4353">
        <w:rPr>
          <w:rFonts w:ascii="宋体" w:hAnsi="宋体" w:cs="仿宋" w:hint="eastAsia"/>
          <w:sz w:val="28"/>
          <w:szCs w:val="28"/>
          <w:lang w:eastAsia="zh-CN"/>
        </w:rPr>
        <w:t>报名回执表</w:t>
      </w:r>
    </w:p>
    <w:tbl>
      <w:tblPr>
        <w:tblpPr w:leftFromText="180" w:rightFromText="180" w:vertAnchor="text" w:horzAnchor="page" w:tblpXSpec="center" w:tblpY="347"/>
        <w:tblOverlap w:val="never"/>
        <w:tblW w:w="8822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417"/>
        <w:gridCol w:w="1418"/>
        <w:gridCol w:w="709"/>
        <w:gridCol w:w="992"/>
        <w:gridCol w:w="992"/>
        <w:gridCol w:w="1314"/>
      </w:tblGrid>
      <w:tr w:rsidR="00C72769" w:rsidRPr="00CE4353" w14:paraId="17D12F63" w14:textId="77777777">
        <w:trPr>
          <w:trHeight w:val="567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CD029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CE4353">
              <w:rPr>
                <w:rFonts w:ascii="宋体" w:hAnsi="宋体" w:cs="仿宋" w:hint="eastAsia"/>
                <w:sz w:val="21"/>
                <w:szCs w:val="21"/>
                <w:lang w:eastAsia="zh-CN"/>
              </w:rPr>
              <w:t>报名单位</w:t>
            </w:r>
          </w:p>
        </w:tc>
        <w:tc>
          <w:tcPr>
            <w:tcW w:w="7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A7EDA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</w:tr>
      <w:tr w:rsidR="00C72769" w:rsidRPr="00CE4353" w14:paraId="687AE4D8" w14:textId="77777777">
        <w:trPr>
          <w:trHeight w:val="567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B9A9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67A49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E1FF4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身份证号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2CC0E2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联系电话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97DD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职务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FEB334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专业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DBB64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邮箱</w:t>
            </w:r>
            <w:proofErr w:type="spellEnd"/>
          </w:p>
        </w:tc>
        <w:tc>
          <w:tcPr>
            <w:tcW w:w="1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ABB93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住宿安排</w:t>
            </w:r>
            <w:proofErr w:type="spellEnd"/>
          </w:p>
        </w:tc>
      </w:tr>
      <w:tr w:rsidR="00C72769" w:rsidRPr="00CE4353" w14:paraId="2C017B26" w14:textId="77777777">
        <w:trPr>
          <w:trHeight w:val="635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AA28C8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EB533B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B85A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3E31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BD469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50AEAB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498686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AA98E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单间</w:t>
            </w:r>
            <w:proofErr w:type="spellEnd"/>
            <w:r w:rsidRPr="00CE4353">
              <w:rPr>
                <w:rFonts w:ascii="宋体" w:hAnsi="宋体" w:cs="仿宋" w:hint="eastAsia"/>
                <w:sz w:val="21"/>
                <w:szCs w:val="21"/>
              </w:rPr>
              <w:sym w:font="Wingdings 2" w:char="F0A3"/>
            </w:r>
          </w:p>
          <w:p w14:paraId="4607958F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标间</w:t>
            </w:r>
            <w:proofErr w:type="spellEnd"/>
            <w:r w:rsidRPr="00CE4353">
              <w:rPr>
                <w:rFonts w:ascii="宋体" w:hAnsi="宋体" w:cs="仿宋" w:hint="eastAsia"/>
                <w:sz w:val="21"/>
                <w:szCs w:val="21"/>
              </w:rPr>
              <w:sym w:font="Wingdings 2" w:char="F0A3"/>
            </w:r>
          </w:p>
        </w:tc>
      </w:tr>
      <w:tr w:rsidR="00C72769" w:rsidRPr="00CE4353" w14:paraId="68619257" w14:textId="77777777">
        <w:trPr>
          <w:trHeight w:val="567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E1F5F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664CB1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D939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3F04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85816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849D0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49A48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FC7AD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单间</w:t>
            </w:r>
            <w:proofErr w:type="spellEnd"/>
            <w:r w:rsidRPr="00CE4353">
              <w:rPr>
                <w:rFonts w:ascii="宋体" w:hAnsi="宋体" w:cs="仿宋" w:hint="eastAsia"/>
                <w:sz w:val="21"/>
                <w:szCs w:val="21"/>
              </w:rPr>
              <w:sym w:font="Wingdings 2" w:char="F0A3"/>
            </w:r>
          </w:p>
          <w:p w14:paraId="411BF3B7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标间</w:t>
            </w:r>
            <w:proofErr w:type="spellEnd"/>
            <w:r w:rsidRPr="00CE4353">
              <w:rPr>
                <w:rFonts w:ascii="宋体" w:hAnsi="宋体" w:cs="仿宋" w:hint="eastAsia"/>
                <w:sz w:val="21"/>
                <w:szCs w:val="21"/>
              </w:rPr>
              <w:sym w:font="Wingdings 2" w:char="F0A3"/>
            </w:r>
          </w:p>
        </w:tc>
      </w:tr>
      <w:tr w:rsidR="00C72769" w:rsidRPr="00CE4353" w14:paraId="1730C6C8" w14:textId="77777777">
        <w:trPr>
          <w:trHeight w:val="567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7F744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58F25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5510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1064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6B467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C3B8B9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925ADC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498F8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单间</w:t>
            </w:r>
            <w:proofErr w:type="spellEnd"/>
            <w:r w:rsidRPr="00CE4353">
              <w:rPr>
                <w:rFonts w:ascii="宋体" w:hAnsi="宋体" w:cs="仿宋" w:hint="eastAsia"/>
                <w:sz w:val="21"/>
                <w:szCs w:val="21"/>
              </w:rPr>
              <w:sym w:font="Wingdings 2" w:char="F0A3"/>
            </w:r>
          </w:p>
          <w:p w14:paraId="285D1D10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标间</w:t>
            </w:r>
            <w:proofErr w:type="spellEnd"/>
            <w:r w:rsidRPr="00CE4353">
              <w:rPr>
                <w:rFonts w:ascii="宋体" w:hAnsi="宋体" w:cs="仿宋" w:hint="eastAsia"/>
                <w:sz w:val="21"/>
                <w:szCs w:val="21"/>
              </w:rPr>
              <w:sym w:font="Wingdings 2" w:char="F0A3"/>
            </w:r>
          </w:p>
        </w:tc>
      </w:tr>
      <w:tr w:rsidR="00C72769" w:rsidRPr="00CE4353" w14:paraId="5E406B2D" w14:textId="77777777">
        <w:trPr>
          <w:trHeight w:val="567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6A393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FE0BBB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C9CB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47D1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5D2F3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5A8CB1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D44908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26C81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单间</w:t>
            </w:r>
            <w:proofErr w:type="spellEnd"/>
            <w:r w:rsidRPr="00CE4353">
              <w:rPr>
                <w:rFonts w:ascii="宋体" w:hAnsi="宋体" w:cs="仿宋" w:hint="eastAsia"/>
                <w:sz w:val="21"/>
                <w:szCs w:val="21"/>
              </w:rPr>
              <w:sym w:font="Wingdings 2" w:char="F0A3"/>
            </w:r>
          </w:p>
          <w:p w14:paraId="43097E55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标间</w:t>
            </w:r>
            <w:proofErr w:type="spellEnd"/>
            <w:r w:rsidRPr="00CE4353">
              <w:rPr>
                <w:rFonts w:ascii="宋体" w:hAnsi="宋体" w:cs="仿宋" w:hint="eastAsia"/>
                <w:sz w:val="21"/>
                <w:szCs w:val="21"/>
              </w:rPr>
              <w:sym w:font="Wingdings 2" w:char="F0A3"/>
            </w:r>
          </w:p>
        </w:tc>
      </w:tr>
      <w:tr w:rsidR="00C72769" w:rsidRPr="00CE4353" w14:paraId="4002147E" w14:textId="77777777">
        <w:trPr>
          <w:trHeight w:val="567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C978E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2F063E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4253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722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315C4B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AE7406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A5EEA8" w14:textId="77777777" w:rsidR="00C72769" w:rsidRPr="00CE4353" w:rsidRDefault="00C72769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1931F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单间</w:t>
            </w:r>
            <w:proofErr w:type="spellEnd"/>
            <w:r w:rsidRPr="00CE4353">
              <w:rPr>
                <w:rFonts w:ascii="宋体" w:hAnsi="宋体" w:cs="仿宋" w:hint="eastAsia"/>
                <w:sz w:val="21"/>
                <w:szCs w:val="21"/>
              </w:rPr>
              <w:sym w:font="Wingdings 2" w:char="F0A3"/>
            </w:r>
          </w:p>
          <w:p w14:paraId="71360245" w14:textId="77777777" w:rsidR="00C72769" w:rsidRPr="00CE4353" w:rsidRDefault="00C97E07">
            <w:pPr>
              <w:spacing w:line="360" w:lineRule="atLeas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标间</w:t>
            </w:r>
            <w:proofErr w:type="spellEnd"/>
            <w:r w:rsidRPr="00CE4353">
              <w:rPr>
                <w:rFonts w:ascii="宋体" w:hAnsi="宋体" w:cs="仿宋" w:hint="eastAsia"/>
                <w:sz w:val="21"/>
                <w:szCs w:val="21"/>
              </w:rPr>
              <w:sym w:font="Wingdings 2" w:char="F0A3"/>
            </w:r>
          </w:p>
        </w:tc>
      </w:tr>
      <w:tr w:rsidR="00C72769" w:rsidRPr="00CE4353" w14:paraId="15F2C673" w14:textId="77777777">
        <w:trPr>
          <w:trHeight w:val="412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8F054" w14:textId="77777777" w:rsidR="00C72769" w:rsidRPr="00CE4353" w:rsidRDefault="00C97E07">
            <w:pPr>
              <w:adjustRightInd w:val="0"/>
              <w:spacing w:line="40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开票信息</w:t>
            </w:r>
            <w:proofErr w:type="spellEnd"/>
          </w:p>
        </w:tc>
        <w:tc>
          <w:tcPr>
            <w:tcW w:w="6842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F889616" w14:textId="77777777" w:rsidR="00C72769" w:rsidRPr="00CE4353" w:rsidRDefault="00C97E07">
            <w:pPr>
              <w:adjustRightInd w:val="0"/>
              <w:spacing w:line="400" w:lineRule="exact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抬头（</w:t>
            </w:r>
            <w:r w:rsidRPr="00CE4353">
              <w:rPr>
                <w:rFonts w:ascii="宋体" w:hAnsi="宋体" w:cs="仿宋" w:hint="eastAsia"/>
                <w:b/>
                <w:bCs/>
                <w:sz w:val="21"/>
                <w:szCs w:val="21"/>
              </w:rPr>
              <w:t>务必准确</w:t>
            </w:r>
            <w:proofErr w:type="spellEnd"/>
            <w:r w:rsidRPr="00CE4353">
              <w:rPr>
                <w:rFonts w:ascii="宋体" w:hAnsi="宋体" w:cs="仿宋" w:hint="eastAsia"/>
                <w:sz w:val="21"/>
                <w:szCs w:val="21"/>
              </w:rPr>
              <w:t>）：</w:t>
            </w:r>
          </w:p>
        </w:tc>
      </w:tr>
      <w:tr w:rsidR="00C72769" w:rsidRPr="00CE4353" w14:paraId="4C309470" w14:textId="77777777">
        <w:trPr>
          <w:trHeight w:val="412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3F84E" w14:textId="77777777" w:rsidR="00C72769" w:rsidRPr="00CE4353" w:rsidRDefault="00C72769">
            <w:pPr>
              <w:adjustRightInd w:val="0"/>
              <w:spacing w:line="400" w:lineRule="exact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6842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C49899A" w14:textId="77777777" w:rsidR="00C72769" w:rsidRPr="00CE4353" w:rsidRDefault="00C97E07">
            <w:pPr>
              <w:adjustRightInd w:val="0"/>
              <w:spacing w:line="400" w:lineRule="exact"/>
              <w:rPr>
                <w:rFonts w:ascii="宋体" w:hAnsi="宋体" w:cs="仿宋"/>
                <w:sz w:val="21"/>
                <w:szCs w:val="21"/>
              </w:rPr>
            </w:pPr>
            <w:proofErr w:type="spellStart"/>
            <w:r w:rsidRPr="00CE4353">
              <w:rPr>
                <w:rFonts w:ascii="宋体" w:hAnsi="宋体" w:cs="仿宋" w:hint="eastAsia"/>
                <w:sz w:val="21"/>
                <w:szCs w:val="21"/>
              </w:rPr>
              <w:t>税号（</w:t>
            </w:r>
            <w:r w:rsidRPr="00CE4353">
              <w:rPr>
                <w:rFonts w:ascii="宋体" w:hAnsi="宋体" w:cs="仿宋" w:hint="eastAsia"/>
                <w:b/>
                <w:bCs/>
                <w:sz w:val="21"/>
                <w:szCs w:val="21"/>
              </w:rPr>
              <w:t>务必准确</w:t>
            </w:r>
            <w:proofErr w:type="spellEnd"/>
            <w:r w:rsidRPr="00CE4353">
              <w:rPr>
                <w:rFonts w:ascii="宋体" w:hAnsi="宋体" w:cs="仿宋" w:hint="eastAsia"/>
                <w:sz w:val="21"/>
                <w:szCs w:val="21"/>
              </w:rPr>
              <w:t>）：</w:t>
            </w:r>
          </w:p>
        </w:tc>
      </w:tr>
      <w:tr w:rsidR="00C72769" w:rsidRPr="00CE4353" w14:paraId="6EBDDF67" w14:textId="77777777">
        <w:trPr>
          <w:trHeight w:val="460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B6F11" w14:textId="77777777" w:rsidR="00C72769" w:rsidRPr="00CE4353" w:rsidRDefault="00C72769">
            <w:pPr>
              <w:adjustRightInd w:val="0"/>
              <w:spacing w:line="400" w:lineRule="exact"/>
              <w:rPr>
                <w:rFonts w:ascii="宋体" w:hAnsi="宋体" w:cs="仿宋"/>
                <w:sz w:val="21"/>
                <w:szCs w:val="21"/>
              </w:rPr>
            </w:pPr>
          </w:p>
        </w:tc>
        <w:tc>
          <w:tcPr>
            <w:tcW w:w="6842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7A0CBF8" w14:textId="1264513E" w:rsidR="00C72769" w:rsidRPr="00CE4353" w:rsidRDefault="00C97E07">
            <w:pPr>
              <w:adjustRightInd w:val="0"/>
              <w:spacing w:line="400" w:lineRule="exact"/>
              <w:rPr>
                <w:rFonts w:ascii="宋体" w:hAnsi="宋体" w:cs="仿宋"/>
                <w:sz w:val="21"/>
                <w:szCs w:val="21"/>
                <w:lang w:eastAsia="zh-CN"/>
              </w:rPr>
            </w:pPr>
            <w:r w:rsidRPr="00CE4353">
              <w:rPr>
                <w:rFonts w:ascii="宋体" w:hAnsi="宋体" w:cs="仿宋" w:hint="eastAsia"/>
                <w:sz w:val="21"/>
                <w:szCs w:val="21"/>
                <w:lang w:eastAsia="zh-CN"/>
              </w:rPr>
              <w:t>地址、电话（</w:t>
            </w:r>
            <w:r>
              <w:rPr>
                <w:rFonts w:ascii="宋体" w:hAnsi="宋体" w:cs="仿宋" w:hint="eastAsia"/>
                <w:sz w:val="21"/>
                <w:szCs w:val="21"/>
                <w:lang w:eastAsia="zh-CN"/>
              </w:rPr>
              <w:t>按需要填写</w:t>
            </w:r>
            <w:r w:rsidRPr="00CE4353">
              <w:rPr>
                <w:rFonts w:ascii="宋体" w:hAnsi="宋体" w:cs="仿宋" w:hint="eastAsia"/>
                <w:sz w:val="21"/>
                <w:szCs w:val="21"/>
                <w:lang w:eastAsia="zh-CN"/>
              </w:rPr>
              <w:t>）：</w:t>
            </w:r>
          </w:p>
        </w:tc>
      </w:tr>
      <w:tr w:rsidR="00C72769" w:rsidRPr="00CE4353" w14:paraId="72BA1914" w14:textId="77777777">
        <w:trPr>
          <w:trHeight w:val="425"/>
        </w:trPr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6B6E" w14:textId="77777777" w:rsidR="00C72769" w:rsidRPr="00CE4353" w:rsidRDefault="00C72769">
            <w:pPr>
              <w:adjustRightInd w:val="0"/>
              <w:spacing w:line="400" w:lineRule="exact"/>
              <w:rPr>
                <w:rFonts w:ascii="宋体" w:hAnsi="宋体" w:cs="仿宋"/>
                <w:sz w:val="21"/>
                <w:szCs w:val="21"/>
                <w:lang w:eastAsia="zh-CN"/>
              </w:rPr>
            </w:pPr>
          </w:p>
        </w:tc>
        <w:tc>
          <w:tcPr>
            <w:tcW w:w="6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1BED" w14:textId="6DC12AE9" w:rsidR="00C72769" w:rsidRPr="00CE4353" w:rsidRDefault="00C97E07">
            <w:pPr>
              <w:adjustRightInd w:val="0"/>
              <w:spacing w:line="400" w:lineRule="exact"/>
              <w:rPr>
                <w:rFonts w:ascii="宋体" w:hAnsi="宋体" w:cs="仿宋"/>
                <w:sz w:val="21"/>
                <w:szCs w:val="21"/>
                <w:lang w:eastAsia="zh-CN"/>
              </w:rPr>
            </w:pPr>
            <w:r w:rsidRPr="00CE4353">
              <w:rPr>
                <w:rFonts w:ascii="宋体" w:hAnsi="宋体" w:cs="仿宋" w:hint="eastAsia"/>
                <w:sz w:val="21"/>
                <w:szCs w:val="21"/>
                <w:lang w:eastAsia="zh-CN"/>
              </w:rPr>
              <w:t>开户行、账号（</w:t>
            </w:r>
            <w:r>
              <w:rPr>
                <w:rFonts w:ascii="宋体" w:hAnsi="宋体" w:cs="仿宋" w:hint="eastAsia"/>
                <w:sz w:val="21"/>
                <w:szCs w:val="21"/>
                <w:lang w:eastAsia="zh-CN"/>
              </w:rPr>
              <w:t>按需要填写</w:t>
            </w:r>
            <w:r w:rsidRPr="00CE4353">
              <w:rPr>
                <w:rFonts w:ascii="宋体" w:hAnsi="宋体" w:cs="仿宋" w:hint="eastAsia"/>
                <w:sz w:val="21"/>
                <w:szCs w:val="21"/>
                <w:lang w:eastAsia="zh-CN"/>
              </w:rPr>
              <w:t>）：</w:t>
            </w:r>
          </w:p>
        </w:tc>
      </w:tr>
      <w:tr w:rsidR="00C72769" w:rsidRPr="00CE4353" w14:paraId="6D5B685C" w14:textId="77777777">
        <w:trPr>
          <w:trHeight w:val="520"/>
        </w:trPr>
        <w:tc>
          <w:tcPr>
            <w:tcW w:w="8822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0721" w14:textId="5268BACC" w:rsidR="00C72769" w:rsidRPr="00CE4353" w:rsidRDefault="00C97E07">
            <w:pPr>
              <w:spacing w:line="360" w:lineRule="auto"/>
              <w:rPr>
                <w:rFonts w:ascii="宋体" w:hAnsi="宋体" w:cs="仿宋"/>
                <w:sz w:val="21"/>
                <w:szCs w:val="21"/>
                <w:lang w:eastAsia="zh-CN"/>
              </w:rPr>
            </w:pPr>
            <w:r w:rsidRPr="00CE4353">
              <w:rPr>
                <w:rFonts w:ascii="宋体" w:hAnsi="宋体" w:cs="仿宋" w:hint="eastAsia"/>
                <w:sz w:val="21"/>
                <w:szCs w:val="21"/>
                <w:lang w:eastAsia="zh-CN"/>
              </w:rPr>
              <w:t>备注：请填写此表发邮件给会务组邮箱：</w:t>
            </w:r>
            <w:r w:rsidR="00AE02CE" w:rsidRPr="00CE4353">
              <w:rPr>
                <w:rFonts w:ascii="宋体" w:hAnsi="宋体" w:cs="仿宋"/>
                <w:sz w:val="21"/>
                <w:szCs w:val="21"/>
                <w:lang w:eastAsia="zh-CN"/>
              </w:rPr>
              <w:t>zhongkepbpeixun@126.com</w:t>
            </w:r>
          </w:p>
        </w:tc>
      </w:tr>
    </w:tbl>
    <w:p w14:paraId="66BF766C" w14:textId="77777777" w:rsidR="00C72769" w:rsidRPr="00CE4353" w:rsidRDefault="00C72769">
      <w:pPr>
        <w:rPr>
          <w:rFonts w:ascii="宋体" w:hAnsi="宋体" w:cs="仿宋"/>
          <w:sz w:val="28"/>
          <w:szCs w:val="28"/>
          <w:lang w:eastAsia="zh-CN"/>
        </w:rPr>
      </w:pPr>
    </w:p>
    <w:sectPr w:rsidR="00C72769" w:rsidRPr="00CE4353">
      <w:pgSz w:w="11850" w:h="16783"/>
      <w:pgMar w:top="1440" w:right="1800" w:bottom="1440" w:left="1800" w:header="312" w:footer="31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8C58E" w14:textId="77777777" w:rsidR="00F54CFD" w:rsidRDefault="00F54CFD" w:rsidP="004D4F4B">
      <w:r>
        <w:separator/>
      </w:r>
    </w:p>
  </w:endnote>
  <w:endnote w:type="continuationSeparator" w:id="0">
    <w:p w14:paraId="378E01D7" w14:textId="77777777" w:rsidR="00F54CFD" w:rsidRDefault="00F54CFD" w:rsidP="004D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93476" w14:textId="77777777" w:rsidR="00F54CFD" w:rsidRDefault="00F54CFD" w:rsidP="004D4F4B">
      <w:r>
        <w:separator/>
      </w:r>
    </w:p>
  </w:footnote>
  <w:footnote w:type="continuationSeparator" w:id="0">
    <w:p w14:paraId="476C9617" w14:textId="77777777" w:rsidR="00F54CFD" w:rsidRDefault="00F54CFD" w:rsidP="004D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48A11D"/>
    <w:multiLevelType w:val="singleLevel"/>
    <w:tmpl w:val="5F48A11D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B6"/>
    <w:rsid w:val="8EBB528D"/>
    <w:rsid w:val="9BFF8112"/>
    <w:rsid w:val="D5FC9E47"/>
    <w:rsid w:val="DFEF2A69"/>
    <w:rsid w:val="EBFFC6DE"/>
    <w:rsid w:val="FF77D39E"/>
    <w:rsid w:val="FFFF49EC"/>
    <w:rsid w:val="00192D28"/>
    <w:rsid w:val="001B2A30"/>
    <w:rsid w:val="00245A0C"/>
    <w:rsid w:val="0029224B"/>
    <w:rsid w:val="00294CF9"/>
    <w:rsid w:val="002C0A10"/>
    <w:rsid w:val="002D5957"/>
    <w:rsid w:val="002E5948"/>
    <w:rsid w:val="00327F34"/>
    <w:rsid w:val="00352F65"/>
    <w:rsid w:val="004363E2"/>
    <w:rsid w:val="004868B6"/>
    <w:rsid w:val="00490970"/>
    <w:rsid w:val="00497763"/>
    <w:rsid w:val="004D4F4B"/>
    <w:rsid w:val="00501D56"/>
    <w:rsid w:val="005605A0"/>
    <w:rsid w:val="005712F4"/>
    <w:rsid w:val="005E1105"/>
    <w:rsid w:val="00600C6D"/>
    <w:rsid w:val="00632C5D"/>
    <w:rsid w:val="007156F7"/>
    <w:rsid w:val="007A51B1"/>
    <w:rsid w:val="007C1621"/>
    <w:rsid w:val="00855915"/>
    <w:rsid w:val="008A451B"/>
    <w:rsid w:val="008B60A5"/>
    <w:rsid w:val="008D4043"/>
    <w:rsid w:val="0093601B"/>
    <w:rsid w:val="00952848"/>
    <w:rsid w:val="009F120C"/>
    <w:rsid w:val="009F1FE9"/>
    <w:rsid w:val="00A05464"/>
    <w:rsid w:val="00A232CC"/>
    <w:rsid w:val="00A26E71"/>
    <w:rsid w:val="00A84B5D"/>
    <w:rsid w:val="00AE02CE"/>
    <w:rsid w:val="00B13A23"/>
    <w:rsid w:val="00B45696"/>
    <w:rsid w:val="00B75EBD"/>
    <w:rsid w:val="00BB46CF"/>
    <w:rsid w:val="00BD0AA1"/>
    <w:rsid w:val="00BF422A"/>
    <w:rsid w:val="00C0543B"/>
    <w:rsid w:val="00C2709E"/>
    <w:rsid w:val="00C72769"/>
    <w:rsid w:val="00C920AC"/>
    <w:rsid w:val="00C97E07"/>
    <w:rsid w:val="00CB53BB"/>
    <w:rsid w:val="00CC2F65"/>
    <w:rsid w:val="00CE4353"/>
    <w:rsid w:val="00D81B1E"/>
    <w:rsid w:val="00DC78D9"/>
    <w:rsid w:val="00DD727C"/>
    <w:rsid w:val="00DF6B53"/>
    <w:rsid w:val="00EC2A14"/>
    <w:rsid w:val="00EC6CE5"/>
    <w:rsid w:val="00EE2A25"/>
    <w:rsid w:val="00EE2FF1"/>
    <w:rsid w:val="00EF2FFB"/>
    <w:rsid w:val="00F206A5"/>
    <w:rsid w:val="00F54CFD"/>
    <w:rsid w:val="00F57415"/>
    <w:rsid w:val="00FE06C6"/>
    <w:rsid w:val="019A0CE2"/>
    <w:rsid w:val="02006488"/>
    <w:rsid w:val="04A466DB"/>
    <w:rsid w:val="05034813"/>
    <w:rsid w:val="090E7757"/>
    <w:rsid w:val="09DF6EC5"/>
    <w:rsid w:val="0EE81F22"/>
    <w:rsid w:val="0EF35DC8"/>
    <w:rsid w:val="15D80685"/>
    <w:rsid w:val="1ABF4D58"/>
    <w:rsid w:val="1CD76D6D"/>
    <w:rsid w:val="1D162AF5"/>
    <w:rsid w:val="1F423F81"/>
    <w:rsid w:val="249152FC"/>
    <w:rsid w:val="251666C2"/>
    <w:rsid w:val="277C0FDC"/>
    <w:rsid w:val="2B142CC4"/>
    <w:rsid w:val="2CBD00B5"/>
    <w:rsid w:val="2E7441B6"/>
    <w:rsid w:val="31033529"/>
    <w:rsid w:val="322113B9"/>
    <w:rsid w:val="329164C0"/>
    <w:rsid w:val="36B52C02"/>
    <w:rsid w:val="37907FD9"/>
    <w:rsid w:val="407F73FF"/>
    <w:rsid w:val="42B927E4"/>
    <w:rsid w:val="4F226B65"/>
    <w:rsid w:val="55334ECC"/>
    <w:rsid w:val="555E4E81"/>
    <w:rsid w:val="55BB5A67"/>
    <w:rsid w:val="580F2AE1"/>
    <w:rsid w:val="5A76269A"/>
    <w:rsid w:val="5C670185"/>
    <w:rsid w:val="5CA24793"/>
    <w:rsid w:val="62AE05DD"/>
    <w:rsid w:val="657EFFA6"/>
    <w:rsid w:val="6B2E2A65"/>
    <w:rsid w:val="6BBB922C"/>
    <w:rsid w:val="6E3D1122"/>
    <w:rsid w:val="6F2F6CC7"/>
    <w:rsid w:val="6FFF46A5"/>
    <w:rsid w:val="71454E31"/>
    <w:rsid w:val="76E52975"/>
    <w:rsid w:val="77CF24AD"/>
    <w:rsid w:val="77DE2D7D"/>
    <w:rsid w:val="7BA70497"/>
    <w:rsid w:val="7D3413DA"/>
    <w:rsid w:val="7DCFEA0D"/>
    <w:rsid w:val="7E7F47C7"/>
    <w:rsid w:val="7EFBE7C9"/>
    <w:rsid w:val="7F3C5899"/>
    <w:rsid w:val="7FB39749"/>
    <w:rsid w:val="7FF5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03D406"/>
  <w15:docId w15:val="{60C34F3C-BD42-4B1D-A67D-99CBCAD6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spacing w:beforeAutospacing="1" w:afterAutospacing="1"/>
      <w:outlineLvl w:val="0"/>
    </w:pPr>
    <w:rPr>
      <w:rFonts w:ascii="宋体" w:hAnsi="宋体"/>
      <w:b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bCs/>
      <w:color w:val="000000"/>
      <w:kern w:val="44"/>
      <w:sz w:val="44"/>
      <w:szCs w:val="44"/>
      <w:lang w:eastAsia="en-US"/>
    </w:rPr>
  </w:style>
  <w:style w:type="character" w:customStyle="1" w:styleId="a5">
    <w:name w:val="页脚 字符"/>
    <w:link w:val="a4"/>
    <w:uiPriority w:val="99"/>
    <w:semiHidden/>
    <w:qFormat/>
    <w:locked/>
    <w:rPr>
      <w:rFonts w:cs="Times New Roman"/>
      <w:color w:val="000000"/>
      <w:kern w:val="0"/>
      <w:sz w:val="18"/>
      <w:szCs w:val="18"/>
      <w:lang w:eastAsia="en-US"/>
    </w:rPr>
  </w:style>
  <w:style w:type="character" w:customStyle="1" w:styleId="a7">
    <w:name w:val="页眉 字符"/>
    <w:link w:val="a6"/>
    <w:uiPriority w:val="99"/>
    <w:semiHidden/>
    <w:qFormat/>
    <w:locked/>
    <w:rPr>
      <w:rFonts w:cs="Times New Roman"/>
      <w:color w:val="000000"/>
      <w:kern w:val="0"/>
      <w:sz w:val="18"/>
      <w:szCs w:val="18"/>
      <w:lang w:eastAsia="en-US"/>
    </w:rPr>
  </w:style>
  <w:style w:type="paragraph" w:customStyle="1" w:styleId="Bodytext3">
    <w:name w:val="Body text|3"/>
    <w:basedOn w:val="a"/>
    <w:uiPriority w:val="99"/>
    <w:qFormat/>
    <w:pPr>
      <w:spacing w:after="560" w:line="694" w:lineRule="exact"/>
    </w:pPr>
    <w:rPr>
      <w:rFonts w:ascii="MingLiU" w:eastAsia="MingLiU" w:hAnsi="MingLiU" w:cs="MingLiU"/>
      <w:color w:val="490300"/>
      <w:sz w:val="40"/>
      <w:szCs w:val="40"/>
      <w:lang w:val="zh-TW" w:eastAsia="zh-TW"/>
    </w:rPr>
  </w:style>
  <w:style w:type="paragraph" w:customStyle="1" w:styleId="Bodytext2">
    <w:name w:val="Body text|2"/>
    <w:basedOn w:val="a"/>
    <w:uiPriority w:val="99"/>
    <w:qFormat/>
    <w:pPr>
      <w:spacing w:after="340" w:line="511" w:lineRule="exact"/>
      <w:ind w:left="760" w:hanging="760"/>
    </w:pPr>
    <w:rPr>
      <w:rFonts w:ascii="MingLiU" w:eastAsia="MingLiU" w:hAnsi="MingLiU" w:cs="MingLiU"/>
      <w:sz w:val="26"/>
      <w:szCs w:val="26"/>
      <w:lang w:val="zh-TW" w:eastAsia="zh-TW"/>
    </w:rPr>
  </w:style>
  <w:style w:type="paragraph" w:customStyle="1" w:styleId="Bodytext1">
    <w:name w:val="Body text|1"/>
    <w:basedOn w:val="a"/>
    <w:uiPriority w:val="99"/>
    <w:qFormat/>
    <w:pPr>
      <w:spacing w:line="398" w:lineRule="auto"/>
      <w:ind w:firstLine="400"/>
    </w:pPr>
    <w:rPr>
      <w:rFonts w:ascii="MingLiU" w:eastAsia="MingLiU" w:hAnsi="MingLiU" w:cs="MingLiU"/>
      <w:sz w:val="20"/>
      <w:szCs w:val="20"/>
      <w:lang w:val="zh-TW" w:eastAsia="zh-TW"/>
    </w:rPr>
  </w:style>
  <w:style w:type="paragraph" w:customStyle="1" w:styleId="Bodytext4">
    <w:name w:val="Body text|4"/>
    <w:basedOn w:val="a"/>
    <w:uiPriority w:val="99"/>
    <w:qFormat/>
    <w:pPr>
      <w:spacing w:line="398" w:lineRule="exact"/>
    </w:pPr>
    <w:rPr>
      <w:rFonts w:ascii="Arial" w:hAnsi="Arial" w:cs="Arial"/>
      <w:b/>
      <w:bCs/>
      <w:sz w:val="19"/>
      <w:szCs w:val="19"/>
    </w:rPr>
  </w:style>
  <w:style w:type="paragraph" w:customStyle="1" w:styleId="Bodytext5">
    <w:name w:val="Body text|5"/>
    <w:basedOn w:val="a"/>
    <w:uiPriority w:val="99"/>
    <w:qFormat/>
    <w:pPr>
      <w:jc w:val="center"/>
    </w:pPr>
    <w:rPr>
      <w:rFonts w:ascii="MingLiU" w:eastAsia="MingLiU" w:hAnsi="MingLiU" w:cs="MingLiU"/>
      <w:color w:val="490300"/>
      <w:sz w:val="52"/>
      <w:szCs w:val="52"/>
      <w:lang w:val="zh-TW" w:eastAsia="zh-TW"/>
    </w:rPr>
  </w:style>
  <w:style w:type="paragraph" w:customStyle="1" w:styleId="Other1">
    <w:name w:val="Other|1"/>
    <w:basedOn w:val="a"/>
    <w:uiPriority w:val="99"/>
    <w:qFormat/>
    <w:rPr>
      <w:rFonts w:ascii="MingLiU" w:eastAsia="MingLiU" w:hAnsi="MingLiU" w:cs="MingLiU"/>
      <w:sz w:val="17"/>
      <w:szCs w:val="17"/>
      <w:lang w:val="zh-TW" w:eastAsia="zh-TW"/>
    </w:rPr>
  </w:style>
  <w:style w:type="paragraph" w:customStyle="1" w:styleId="Tablecaption1">
    <w:name w:val="Table caption|1"/>
    <w:basedOn w:val="a"/>
    <w:uiPriority w:val="99"/>
    <w:qFormat/>
    <w:rPr>
      <w:rFonts w:ascii="MingLiU" w:eastAsia="MingLiU" w:hAnsi="MingLiU" w:cs="MingLiU"/>
      <w:sz w:val="16"/>
      <w:szCs w:val="16"/>
      <w:lang w:val="zh-TW" w:eastAsia="zh-TW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E594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E5948"/>
    <w:rPr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B13E7A-773F-4A2F-B95D-610F03526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关于开展2020年“1+X”装配式建筑构件制作与安装</dc:title>
  <dc:creator>Administrator</dc:creator>
  <cp:lastModifiedBy>于 学凯</cp:lastModifiedBy>
  <cp:revision>2</cp:revision>
  <dcterms:created xsi:type="dcterms:W3CDTF">2020-10-09T02:44:00Z</dcterms:created>
  <dcterms:modified xsi:type="dcterms:W3CDTF">2020-10-09T02:44:00Z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