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8"/>
          <w:szCs w:val="36"/>
          <w:lang w:eastAsia="zh-CN"/>
        </w:rPr>
      </w:pPr>
      <w:r>
        <w:rPr>
          <w:rFonts w:hint="eastAsia" w:ascii="宋体" w:hAnsi="宋体" w:eastAsia="宋体"/>
          <w:sz w:val="28"/>
          <w:szCs w:val="36"/>
          <w:lang w:eastAsia="zh-CN"/>
        </w:rPr>
        <w:t>附件2：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云南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省</w:t>
      </w:r>
      <w:r>
        <w:rPr>
          <w:rFonts w:ascii="宋体" w:hAnsi="宋体" w:eastAsia="宋体" w:cs="宋体"/>
          <w:b/>
          <w:bCs/>
          <w:sz w:val="28"/>
          <w:szCs w:val="28"/>
          <w:lang w:eastAsia="zh-CN"/>
        </w:rPr>
        <w:t>2020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年度第一期“</w:t>
      </w:r>
      <w:r>
        <w:rPr>
          <w:rFonts w:ascii="宋体" w:hAnsi="宋体" w:eastAsia="宋体" w:cs="宋体"/>
          <w:b/>
          <w:bCs/>
          <w:sz w:val="28"/>
          <w:szCs w:val="28"/>
          <w:lang w:eastAsia="zh-CN"/>
        </w:rPr>
        <w:t>1+X”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建筑信息模型</w:t>
      </w:r>
      <w:r>
        <w:rPr>
          <w:rFonts w:ascii="宋体" w:hAnsi="宋体" w:eastAsia="宋体" w:cs="宋体"/>
          <w:b/>
          <w:bCs/>
          <w:sz w:val="28"/>
          <w:szCs w:val="28"/>
          <w:lang w:eastAsia="zh-CN"/>
        </w:rPr>
        <w:t xml:space="preserve"> (BIM)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职业技能等级证书师资培训班报名回执表</w:t>
      </w:r>
    </w:p>
    <w:bookmarkEnd w:id="0"/>
    <w:tbl>
      <w:tblPr>
        <w:tblStyle w:val="2"/>
        <w:tblpPr w:leftFromText="180" w:rightFromText="180" w:vertAnchor="text" w:horzAnchor="page" w:tblpXSpec="center" w:tblpY="347"/>
        <w:tblOverlap w:val="never"/>
        <w:tblW w:w="147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182"/>
        <w:gridCol w:w="2365"/>
        <w:gridCol w:w="2389"/>
        <w:gridCol w:w="1606"/>
        <w:gridCol w:w="2015"/>
        <w:gridCol w:w="1838"/>
        <w:gridCol w:w="12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1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报名单位</w:t>
            </w:r>
          </w:p>
        </w:tc>
        <w:tc>
          <w:tcPr>
            <w:tcW w:w="1261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1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59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50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21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2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23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6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/职称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参训等级、专业方向及选择软件</w:t>
            </w:r>
          </w:p>
        </w:tc>
        <w:tc>
          <w:tcPr>
            <w:tcW w:w="1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 箱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住宿安排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2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6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8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单间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sym w:font="Wingdings 2" w:char="00A3"/>
            </w:r>
          </w:p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标间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2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6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8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单间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sym w:font="Wingdings 2" w:char="00A3"/>
            </w:r>
          </w:p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标间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2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6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8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单间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sym w:font="Wingdings 2" w:char="00A3"/>
            </w:r>
          </w:p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标间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2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6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8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单间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sym w:font="Wingdings 2" w:char="00A3"/>
            </w:r>
          </w:p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标间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3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开票信息</w:t>
            </w:r>
          </w:p>
        </w:tc>
        <w:tc>
          <w:tcPr>
            <w:tcW w:w="11435" w:type="dxa"/>
            <w:gridSpan w:val="6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抬头（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务必准确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3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35" w:type="dxa"/>
            <w:gridSpan w:val="6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税号（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务必准确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3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35" w:type="dxa"/>
            <w:gridSpan w:val="6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地址、电话（可不填）：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3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4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开户行、账号（可不填）：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39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备注：请填写此表发邮件给会务组邮箱：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ynzkbim@163.com</w:t>
            </w:r>
          </w:p>
        </w:tc>
      </w:tr>
    </w:tbl>
    <w:p/>
    <w:sectPr>
      <w:pgSz w:w="16838" w:h="11906" w:orient="landscape"/>
      <w:pgMar w:top="6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E7C79"/>
    <w:rsid w:val="0B3E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2020-08-10T06:54:00Z</dcterms:created>
  <dc:creator>点•••☀</dc:creator>
  <cp:lastModifiedBy>点•••☀</cp:lastModifiedBy>
  <dcterms:modified xsi:type="dcterms:W3CDTF">2020-08-10T06:56:09Z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